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4AA" w:rsidRDefault="00C604AA" w:rsidP="00C604AA">
      <w:pPr>
        <w:autoSpaceDE w:val="0"/>
        <w:autoSpaceDN w:val="0"/>
        <w:adjustRightInd w:val="0"/>
        <w:spacing w:after="0" w:line="240" w:lineRule="auto"/>
        <w:ind w:left="-284" w:right="-285"/>
        <w:rPr>
          <w:rFonts w:ascii="Times-Bold" w:hAnsi="Times-Bold" w:cs="Times-Bold"/>
          <w:bCs/>
          <w:sz w:val="27"/>
          <w:szCs w:val="27"/>
        </w:rPr>
      </w:pPr>
    </w:p>
    <w:tbl>
      <w:tblPr>
        <w:tblStyle w:val="Grigliatabella"/>
        <w:tblW w:w="0" w:type="auto"/>
        <w:tblInd w:w="-284" w:type="dxa"/>
        <w:tblLook w:val="04A0"/>
      </w:tblPr>
      <w:tblGrid>
        <w:gridCol w:w="2791"/>
        <w:gridCol w:w="7916"/>
      </w:tblGrid>
      <w:tr w:rsidR="00C604AA" w:rsidTr="00675C4A">
        <w:tc>
          <w:tcPr>
            <w:tcW w:w="2790" w:type="dxa"/>
          </w:tcPr>
          <w:p w:rsidR="00C604AA" w:rsidRDefault="006474A4" w:rsidP="00C604AA">
            <w:pPr>
              <w:autoSpaceDE w:val="0"/>
              <w:autoSpaceDN w:val="0"/>
              <w:adjustRightInd w:val="0"/>
              <w:ind w:right="-285"/>
              <w:rPr>
                <w:rFonts w:ascii="Times-Bold" w:hAnsi="Times-Bold" w:cs="Times-Bold"/>
                <w:bCs/>
                <w:sz w:val="27"/>
                <w:szCs w:val="27"/>
              </w:rPr>
            </w:pPr>
            <w:r>
              <w:rPr>
                <w:rFonts w:ascii="Times-Bold" w:hAnsi="Times-Bold" w:cs="Times-Bold"/>
                <w:bCs/>
                <w:noProof/>
                <w:sz w:val="27"/>
                <w:szCs w:val="27"/>
                <w:lang w:eastAsia="it-IT"/>
              </w:rPr>
              <w:drawing>
                <wp:inline distT="0" distB="0" distL="0" distR="0">
                  <wp:extent cx="1815522" cy="1262042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5522" cy="12620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16" w:type="dxa"/>
          </w:tcPr>
          <w:p w:rsidR="00C604AA" w:rsidRDefault="00C604AA" w:rsidP="00C604A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color w:val="222222"/>
                <w:sz w:val="18"/>
                <w:szCs w:val="18"/>
              </w:rPr>
            </w:pPr>
          </w:p>
          <w:p w:rsidR="00C604AA" w:rsidRDefault="00C604AA" w:rsidP="00C604A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color w:val="222222"/>
                <w:sz w:val="18"/>
                <w:szCs w:val="18"/>
              </w:rPr>
            </w:pPr>
          </w:p>
          <w:p w:rsidR="00C604AA" w:rsidRPr="00675C4A" w:rsidRDefault="00F938CC" w:rsidP="00675C4A">
            <w:pPr>
              <w:autoSpaceDE w:val="0"/>
              <w:autoSpaceDN w:val="0"/>
              <w:adjustRightInd w:val="0"/>
              <w:rPr>
                <w:rFonts w:ascii="Century Gothic" w:hAnsi="Century Gothic" w:cs="Times-Bold"/>
                <w:bCs/>
                <w:sz w:val="28"/>
                <w:szCs w:val="28"/>
              </w:rPr>
            </w:pPr>
            <w:r w:rsidRPr="00675C4A">
              <w:rPr>
                <w:rFonts w:ascii="Century Gothic" w:hAnsi="Century Gothic" w:cs="Times-Roman"/>
                <w:color w:val="222222"/>
                <w:sz w:val="28"/>
                <w:szCs w:val="28"/>
              </w:rPr>
              <w:t xml:space="preserve">L’Associazione Tartufai </w:t>
            </w:r>
            <w:proofErr w:type="spellStart"/>
            <w:r w:rsidRPr="00675C4A">
              <w:rPr>
                <w:rFonts w:ascii="Century Gothic" w:hAnsi="Century Gothic" w:cs="Times-Roman"/>
                <w:color w:val="222222"/>
                <w:sz w:val="28"/>
                <w:szCs w:val="28"/>
              </w:rPr>
              <w:t>Altotevere</w:t>
            </w:r>
            <w:proofErr w:type="spellEnd"/>
            <w:r w:rsidRPr="00675C4A">
              <w:rPr>
                <w:rFonts w:ascii="Century Gothic" w:hAnsi="Century Gothic" w:cs="Times-Roman"/>
                <w:color w:val="222222"/>
                <w:sz w:val="28"/>
                <w:szCs w:val="28"/>
              </w:rPr>
              <w:t xml:space="preserve"> ha </w:t>
            </w:r>
            <w:r w:rsidR="00675C4A">
              <w:rPr>
                <w:rFonts w:ascii="Century Gothic" w:hAnsi="Century Gothic" w:cs="Times-Roman"/>
                <w:color w:val="222222"/>
                <w:sz w:val="28"/>
                <w:szCs w:val="28"/>
              </w:rPr>
              <w:t>per</w:t>
            </w:r>
            <w:r w:rsidRPr="00675C4A">
              <w:rPr>
                <w:rFonts w:ascii="Century Gothic" w:hAnsi="Century Gothic" w:cs="Times-Roman"/>
                <w:color w:val="222222"/>
                <w:sz w:val="28"/>
                <w:szCs w:val="28"/>
              </w:rPr>
              <w:t xml:space="preserve"> scopo </w:t>
            </w:r>
            <w:r w:rsidR="00675C4A">
              <w:rPr>
                <w:rFonts w:ascii="Century Gothic" w:hAnsi="Century Gothic" w:cs="Times-Roman"/>
                <w:color w:val="222222"/>
                <w:sz w:val="28"/>
                <w:szCs w:val="28"/>
              </w:rPr>
              <w:t xml:space="preserve">statutario </w:t>
            </w:r>
            <w:r w:rsidRPr="00675C4A">
              <w:rPr>
                <w:rFonts w:ascii="Century Gothic" w:hAnsi="Century Gothic" w:cs="Times-Roman"/>
                <w:color w:val="222222"/>
                <w:sz w:val="28"/>
                <w:szCs w:val="28"/>
              </w:rPr>
              <w:t>la diffusione della conoscenza e del rispetto dell’ambiente, non ha fini di lucro (è una ONLUS) e si pone l’obiettivo di valorizzare il mondo dei funghi</w:t>
            </w:r>
            <w:r w:rsidR="00675C4A">
              <w:rPr>
                <w:rFonts w:ascii="Century Gothic" w:hAnsi="Century Gothic" w:cs="Times-Roman"/>
                <w:color w:val="222222"/>
                <w:sz w:val="28"/>
                <w:szCs w:val="28"/>
              </w:rPr>
              <w:t xml:space="preserve"> </w:t>
            </w:r>
            <w:r w:rsidRPr="00675C4A">
              <w:rPr>
                <w:rFonts w:ascii="Century Gothic" w:hAnsi="Century Gothic" w:cs="Times-Roman"/>
                <w:color w:val="222222"/>
                <w:sz w:val="28"/>
                <w:szCs w:val="28"/>
              </w:rPr>
              <w:t xml:space="preserve">. </w:t>
            </w:r>
          </w:p>
        </w:tc>
      </w:tr>
    </w:tbl>
    <w:p w:rsidR="00C604AA" w:rsidRDefault="00C604AA" w:rsidP="00C604AA">
      <w:pPr>
        <w:autoSpaceDE w:val="0"/>
        <w:autoSpaceDN w:val="0"/>
        <w:adjustRightInd w:val="0"/>
        <w:spacing w:after="0" w:line="240" w:lineRule="auto"/>
        <w:ind w:left="-284" w:right="-285"/>
        <w:rPr>
          <w:rFonts w:ascii="Times-Bold" w:hAnsi="Times-Bold" w:cs="Times-Bold"/>
          <w:bCs/>
          <w:sz w:val="27"/>
          <w:szCs w:val="27"/>
        </w:rPr>
      </w:pPr>
    </w:p>
    <w:p w:rsidR="00C604AA" w:rsidRPr="00675C4A" w:rsidRDefault="00C604AA" w:rsidP="00C604AA">
      <w:pPr>
        <w:autoSpaceDE w:val="0"/>
        <w:autoSpaceDN w:val="0"/>
        <w:adjustRightInd w:val="0"/>
        <w:spacing w:after="0" w:line="240" w:lineRule="auto"/>
        <w:ind w:left="-284" w:right="-285"/>
        <w:rPr>
          <w:rFonts w:ascii="Arial" w:hAnsi="Arial" w:cs="Arial"/>
          <w:bCs/>
        </w:rPr>
      </w:pPr>
    </w:p>
    <w:p w:rsidR="00675C4A" w:rsidRDefault="00C604AA" w:rsidP="00C604AA">
      <w:pPr>
        <w:autoSpaceDE w:val="0"/>
        <w:autoSpaceDN w:val="0"/>
        <w:adjustRightInd w:val="0"/>
        <w:spacing w:after="0" w:line="240" w:lineRule="auto"/>
        <w:ind w:left="-284" w:right="-285"/>
        <w:rPr>
          <w:rFonts w:ascii="Arial" w:hAnsi="Arial" w:cs="Arial"/>
          <w:bCs/>
          <w:sz w:val="32"/>
          <w:szCs w:val="32"/>
        </w:rPr>
      </w:pPr>
      <w:r w:rsidRPr="00675C4A">
        <w:rPr>
          <w:rFonts w:ascii="Arial" w:hAnsi="Arial" w:cs="Arial"/>
          <w:bCs/>
          <w:sz w:val="32"/>
          <w:szCs w:val="32"/>
        </w:rPr>
        <w:t>PROGRAMMA CORSO RACCOGLITORI DI FUNGHI MODULO BASE</w:t>
      </w:r>
    </w:p>
    <w:p w:rsidR="00C604AA" w:rsidRPr="00675C4A" w:rsidRDefault="00202048" w:rsidP="00202048">
      <w:pPr>
        <w:autoSpaceDE w:val="0"/>
        <w:autoSpaceDN w:val="0"/>
        <w:adjustRightInd w:val="0"/>
        <w:spacing w:after="0" w:line="240" w:lineRule="auto"/>
        <w:ind w:left="-284" w:right="-28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durata</w:t>
      </w:r>
      <w:r w:rsidR="00C604AA" w:rsidRPr="00675C4A">
        <w:rPr>
          <w:rFonts w:ascii="Arial" w:hAnsi="Arial" w:cs="Arial"/>
          <w:bCs/>
        </w:rPr>
        <w:t xml:space="preserve"> 24 ORE</w:t>
      </w:r>
      <w:r>
        <w:rPr>
          <w:rFonts w:ascii="Arial" w:hAnsi="Arial" w:cs="Arial"/>
          <w:bCs/>
        </w:rPr>
        <w:t xml:space="preserve"> nel periodo compreso </w:t>
      </w:r>
      <w:r w:rsidR="00C604AA" w:rsidRPr="00675C4A">
        <w:rPr>
          <w:rFonts w:ascii="Arial" w:hAnsi="Arial" w:cs="Arial"/>
          <w:bCs/>
        </w:rPr>
        <w:t xml:space="preserve">dal </w:t>
      </w:r>
      <w:r>
        <w:rPr>
          <w:rFonts w:ascii="Arial" w:hAnsi="Arial" w:cs="Arial"/>
          <w:bCs/>
        </w:rPr>
        <w:t>10 ottobre al 23 ottobre 2013</w:t>
      </w:r>
    </w:p>
    <w:p w:rsidR="00C604AA" w:rsidRPr="00675C4A" w:rsidRDefault="00C604AA" w:rsidP="00675C4A">
      <w:pPr>
        <w:autoSpaceDE w:val="0"/>
        <w:autoSpaceDN w:val="0"/>
        <w:adjustRightInd w:val="0"/>
        <w:spacing w:after="0" w:line="240" w:lineRule="auto"/>
        <w:ind w:left="-284"/>
        <w:rPr>
          <w:rFonts w:ascii="Arial" w:hAnsi="Arial" w:cs="Arial"/>
          <w:bCs/>
        </w:rPr>
      </w:pPr>
      <w:r w:rsidRPr="00675C4A">
        <w:rPr>
          <w:rFonts w:ascii="Arial" w:hAnsi="Arial" w:cs="Arial"/>
          <w:bCs/>
        </w:rPr>
        <w:t xml:space="preserve">Il corso si terrà presso </w:t>
      </w:r>
      <w:r w:rsidR="00CF42FA" w:rsidRPr="00675C4A">
        <w:rPr>
          <w:rFonts w:ascii="Arial" w:hAnsi="Arial" w:cs="Arial"/>
          <w:bCs/>
        </w:rPr>
        <w:t xml:space="preserve">il Centro Documentazioni delle tradizioni popolari situato in loc. </w:t>
      </w:r>
      <w:proofErr w:type="spellStart"/>
      <w:r w:rsidR="00CF42FA" w:rsidRPr="00675C4A">
        <w:rPr>
          <w:rFonts w:ascii="Arial" w:hAnsi="Arial" w:cs="Arial"/>
          <w:bCs/>
        </w:rPr>
        <w:t>Garavelle</w:t>
      </w:r>
      <w:proofErr w:type="spellEnd"/>
      <w:r w:rsidR="00CF42FA" w:rsidRPr="00675C4A">
        <w:rPr>
          <w:rFonts w:ascii="Arial" w:hAnsi="Arial" w:cs="Arial"/>
          <w:bCs/>
        </w:rPr>
        <w:t xml:space="preserve"> di Città di Castello</w:t>
      </w:r>
      <w:r w:rsidR="00675C4A" w:rsidRPr="00675C4A">
        <w:rPr>
          <w:rFonts w:ascii="Arial" w:hAnsi="Arial" w:cs="Arial"/>
          <w:bCs/>
        </w:rPr>
        <w:t>.</w:t>
      </w:r>
      <w:r w:rsidR="00CF42FA" w:rsidRPr="00675C4A">
        <w:rPr>
          <w:rFonts w:ascii="Arial" w:hAnsi="Arial" w:cs="Arial"/>
          <w:bCs/>
        </w:rPr>
        <w:t xml:space="preserve"> </w:t>
      </w:r>
      <w:r w:rsidRPr="00675C4A">
        <w:rPr>
          <w:rFonts w:ascii="Arial" w:hAnsi="Arial" w:cs="Arial"/>
          <w:bCs/>
        </w:rPr>
        <w:t xml:space="preserve">Oltre alle </w:t>
      </w:r>
      <w:r w:rsidR="00675C4A" w:rsidRPr="00675C4A">
        <w:rPr>
          <w:rFonts w:ascii="Arial" w:hAnsi="Arial" w:cs="Arial"/>
          <w:bCs/>
        </w:rPr>
        <w:t>cinqu</w:t>
      </w:r>
      <w:r w:rsidRPr="00675C4A">
        <w:rPr>
          <w:rFonts w:ascii="Arial" w:hAnsi="Arial" w:cs="Arial"/>
          <w:bCs/>
        </w:rPr>
        <w:t>e serate teoriche si effettuer</w:t>
      </w:r>
      <w:r w:rsidR="00675C4A" w:rsidRPr="00675C4A">
        <w:rPr>
          <w:rFonts w:ascii="Arial" w:hAnsi="Arial" w:cs="Arial"/>
          <w:bCs/>
        </w:rPr>
        <w:t>anno due escursioni guidate</w:t>
      </w:r>
      <w:r w:rsidRPr="00675C4A">
        <w:rPr>
          <w:rFonts w:ascii="Arial" w:hAnsi="Arial" w:cs="Arial"/>
          <w:bCs/>
        </w:rPr>
        <w:t xml:space="preserve"> alla ricerca dei funghi di stagione</w:t>
      </w:r>
      <w:r w:rsidR="00675C4A" w:rsidRPr="00675C4A">
        <w:rPr>
          <w:rFonts w:ascii="Arial" w:hAnsi="Arial" w:cs="Arial"/>
          <w:bCs/>
        </w:rPr>
        <w:t>, seguite da discussione sul materiale raccolto</w:t>
      </w:r>
      <w:r w:rsidR="00202048">
        <w:rPr>
          <w:rFonts w:ascii="Arial" w:hAnsi="Arial" w:cs="Arial"/>
          <w:bCs/>
        </w:rPr>
        <w:t xml:space="preserve"> (la prima a San </w:t>
      </w:r>
      <w:proofErr w:type="spellStart"/>
      <w:r w:rsidR="00202048">
        <w:rPr>
          <w:rFonts w:ascii="Arial" w:hAnsi="Arial" w:cs="Arial"/>
          <w:bCs/>
        </w:rPr>
        <w:t>leo</w:t>
      </w:r>
      <w:proofErr w:type="spellEnd"/>
      <w:r w:rsidR="00202048">
        <w:rPr>
          <w:rFonts w:ascii="Arial" w:hAnsi="Arial" w:cs="Arial"/>
          <w:bCs/>
        </w:rPr>
        <w:t xml:space="preserve"> Bastia, la seconda a Morra di Città di Castello)</w:t>
      </w:r>
      <w:bookmarkStart w:id="0" w:name="_GoBack"/>
      <w:bookmarkEnd w:id="0"/>
      <w:r w:rsidRPr="00675C4A">
        <w:rPr>
          <w:rFonts w:ascii="Arial" w:hAnsi="Arial" w:cs="Arial"/>
          <w:bCs/>
        </w:rPr>
        <w:t>.</w:t>
      </w:r>
    </w:p>
    <w:tbl>
      <w:tblPr>
        <w:tblStyle w:val="Grigliatabella"/>
        <w:tblW w:w="0" w:type="auto"/>
        <w:tblLook w:val="04A0"/>
      </w:tblPr>
      <w:tblGrid>
        <w:gridCol w:w="1384"/>
        <w:gridCol w:w="1843"/>
        <w:gridCol w:w="4106"/>
        <w:gridCol w:w="2981"/>
      </w:tblGrid>
      <w:tr w:rsidR="00C604AA" w:rsidTr="00675C4A">
        <w:tc>
          <w:tcPr>
            <w:tcW w:w="1384" w:type="dxa"/>
          </w:tcPr>
          <w:p w:rsidR="00C604AA" w:rsidRPr="00C604AA" w:rsidRDefault="00C604AA" w:rsidP="00675C4A">
            <w:pPr>
              <w:autoSpaceDE w:val="0"/>
              <w:autoSpaceDN w:val="0"/>
              <w:adjustRightInd w:val="0"/>
              <w:rPr>
                <w:rFonts w:ascii="Times-Bold" w:hAnsi="Times-Bold" w:cs="Times-Bold"/>
                <w:bCs/>
              </w:rPr>
            </w:pPr>
            <w:r w:rsidRPr="00C604AA">
              <w:rPr>
                <w:rFonts w:ascii="Times-Bold" w:hAnsi="Times-Bold" w:cs="Times-Bold"/>
                <w:bCs/>
              </w:rPr>
              <w:t xml:space="preserve">Giorno </w:t>
            </w:r>
          </w:p>
        </w:tc>
        <w:tc>
          <w:tcPr>
            <w:tcW w:w="1843" w:type="dxa"/>
          </w:tcPr>
          <w:p w:rsidR="00C604AA" w:rsidRPr="00C604AA" w:rsidRDefault="00C604AA" w:rsidP="00C604AA">
            <w:pPr>
              <w:autoSpaceDE w:val="0"/>
              <w:autoSpaceDN w:val="0"/>
              <w:adjustRightInd w:val="0"/>
              <w:rPr>
                <w:rFonts w:ascii="Times-Bold" w:hAnsi="Times-Bold" w:cs="Times-Bold"/>
                <w:bCs/>
              </w:rPr>
            </w:pPr>
            <w:r w:rsidRPr="00C604AA">
              <w:rPr>
                <w:rFonts w:ascii="Times-Bold" w:hAnsi="Times-Bold" w:cs="Times-Bold"/>
                <w:bCs/>
              </w:rPr>
              <w:t>Ore</w:t>
            </w:r>
          </w:p>
        </w:tc>
        <w:tc>
          <w:tcPr>
            <w:tcW w:w="4106" w:type="dxa"/>
          </w:tcPr>
          <w:p w:rsidR="00C604AA" w:rsidRPr="00C604AA" w:rsidRDefault="00C604AA" w:rsidP="00C604AA">
            <w:pPr>
              <w:autoSpaceDE w:val="0"/>
              <w:autoSpaceDN w:val="0"/>
              <w:adjustRightInd w:val="0"/>
              <w:rPr>
                <w:rFonts w:ascii="Times-Bold" w:hAnsi="Times-Bold" w:cs="Times-Bold"/>
                <w:bCs/>
              </w:rPr>
            </w:pPr>
            <w:r w:rsidRPr="00C604AA">
              <w:rPr>
                <w:rFonts w:ascii="Times-Bold" w:hAnsi="Times-Bold" w:cs="Times-Bold"/>
                <w:bCs/>
              </w:rPr>
              <w:t>CONTENUTI</w:t>
            </w:r>
          </w:p>
        </w:tc>
        <w:tc>
          <w:tcPr>
            <w:tcW w:w="2981" w:type="dxa"/>
          </w:tcPr>
          <w:p w:rsidR="00C604AA" w:rsidRPr="00C604AA" w:rsidRDefault="00C604AA" w:rsidP="00C604AA">
            <w:pPr>
              <w:autoSpaceDE w:val="0"/>
              <w:autoSpaceDN w:val="0"/>
              <w:adjustRightInd w:val="0"/>
              <w:rPr>
                <w:rFonts w:ascii="Times-Bold" w:hAnsi="Times-Bold" w:cs="Times-Bold"/>
                <w:bCs/>
              </w:rPr>
            </w:pPr>
            <w:r w:rsidRPr="00C604AA">
              <w:rPr>
                <w:rFonts w:ascii="Times-Bold" w:hAnsi="Times-Bold" w:cs="Times-Bold"/>
                <w:bCs/>
              </w:rPr>
              <w:t>RELATORI</w:t>
            </w:r>
          </w:p>
        </w:tc>
      </w:tr>
      <w:tr w:rsidR="00C604AA" w:rsidTr="00675C4A">
        <w:tc>
          <w:tcPr>
            <w:tcW w:w="1384" w:type="dxa"/>
          </w:tcPr>
          <w:p w:rsidR="00C604AA" w:rsidRPr="00C604AA" w:rsidRDefault="00C604AA" w:rsidP="00C604AA">
            <w:pPr>
              <w:autoSpaceDE w:val="0"/>
              <w:autoSpaceDN w:val="0"/>
              <w:adjustRightInd w:val="0"/>
              <w:rPr>
                <w:rFonts w:ascii="Times-Bold" w:hAnsi="Times-Bold" w:cs="Times-Bold"/>
                <w:bCs/>
              </w:rPr>
            </w:pPr>
            <w:r w:rsidRPr="00C604AA">
              <w:rPr>
                <w:rFonts w:ascii="Times-Bold" w:hAnsi="Times-Bold" w:cs="Times-Bold"/>
                <w:bCs/>
              </w:rPr>
              <w:t>Giovedì</w:t>
            </w:r>
          </w:p>
          <w:p w:rsidR="00C604AA" w:rsidRPr="00C604AA" w:rsidRDefault="00CF42FA" w:rsidP="00C604AA">
            <w:pPr>
              <w:autoSpaceDE w:val="0"/>
              <w:autoSpaceDN w:val="0"/>
              <w:adjustRightInd w:val="0"/>
              <w:rPr>
                <w:rFonts w:ascii="Times-Bold" w:hAnsi="Times-Bold" w:cs="Times-Bold"/>
                <w:bCs/>
              </w:rPr>
            </w:pPr>
            <w:r>
              <w:rPr>
                <w:rFonts w:ascii="Times-Bold" w:hAnsi="Times-Bold" w:cs="Times-Bold"/>
                <w:bCs/>
              </w:rPr>
              <w:t>10</w:t>
            </w:r>
            <w:r w:rsidR="00A7076C">
              <w:rPr>
                <w:rFonts w:ascii="Times-Bold" w:hAnsi="Times-Bold" w:cs="Times-Bold"/>
                <w:bCs/>
              </w:rPr>
              <w:t>-</w:t>
            </w:r>
            <w:r>
              <w:rPr>
                <w:rFonts w:ascii="Times-Bold" w:hAnsi="Times-Bold" w:cs="Times-Bold"/>
                <w:bCs/>
              </w:rPr>
              <w:t>10</w:t>
            </w:r>
            <w:r w:rsidR="00A7076C">
              <w:rPr>
                <w:rFonts w:ascii="Times-Bold" w:hAnsi="Times-Bold" w:cs="Times-Bold"/>
                <w:bCs/>
              </w:rPr>
              <w:t>-</w:t>
            </w:r>
            <w:r w:rsidR="00C604AA" w:rsidRPr="00C604AA">
              <w:rPr>
                <w:rFonts w:ascii="Times-Bold" w:hAnsi="Times-Bold" w:cs="Times-Bold"/>
                <w:bCs/>
              </w:rPr>
              <w:t>2013</w:t>
            </w:r>
          </w:p>
          <w:p w:rsidR="00C604AA" w:rsidRPr="00C604AA" w:rsidRDefault="00C604AA" w:rsidP="00C604AA">
            <w:pPr>
              <w:autoSpaceDE w:val="0"/>
              <w:autoSpaceDN w:val="0"/>
              <w:adjustRightInd w:val="0"/>
              <w:rPr>
                <w:rFonts w:ascii="Times-Bold" w:hAnsi="Times-Bold" w:cs="Times-Bold"/>
                <w:bCs/>
              </w:rPr>
            </w:pPr>
          </w:p>
        </w:tc>
        <w:tc>
          <w:tcPr>
            <w:tcW w:w="1843" w:type="dxa"/>
          </w:tcPr>
          <w:p w:rsidR="00C604AA" w:rsidRPr="00C604AA" w:rsidRDefault="00C604AA" w:rsidP="00C604AA">
            <w:pPr>
              <w:autoSpaceDE w:val="0"/>
              <w:autoSpaceDN w:val="0"/>
              <w:adjustRightInd w:val="0"/>
              <w:rPr>
                <w:rFonts w:ascii="Times-Bold" w:hAnsi="Times-Bold" w:cs="Times-Bold"/>
                <w:bCs/>
              </w:rPr>
            </w:pPr>
            <w:r w:rsidRPr="00C604AA">
              <w:rPr>
                <w:rFonts w:ascii="Times-Bold" w:hAnsi="Times-Bold" w:cs="Times-Bold"/>
                <w:bCs/>
              </w:rPr>
              <w:t>1^ giornata</w:t>
            </w:r>
          </w:p>
          <w:p w:rsidR="00C604AA" w:rsidRPr="00C604AA" w:rsidRDefault="00C604AA" w:rsidP="00C604AA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 w:rsidRPr="00C604AA">
              <w:rPr>
                <w:rFonts w:ascii="Times-Roman" w:hAnsi="Times-Roman" w:cs="Times-Roman"/>
              </w:rPr>
              <w:t>20.</w:t>
            </w:r>
            <w:r w:rsidR="00CF42FA">
              <w:rPr>
                <w:rFonts w:ascii="Times-Roman" w:hAnsi="Times-Roman" w:cs="Times-Roman"/>
              </w:rPr>
              <w:t>3</w:t>
            </w:r>
            <w:r w:rsidRPr="00C604AA">
              <w:rPr>
                <w:rFonts w:ascii="Times-Roman" w:hAnsi="Times-Roman" w:cs="Times-Roman"/>
              </w:rPr>
              <w:t>0</w:t>
            </w:r>
          </w:p>
          <w:p w:rsidR="00C604AA" w:rsidRPr="00C604AA" w:rsidRDefault="00C604AA" w:rsidP="00C604AA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 w:rsidRPr="00C604AA">
              <w:rPr>
                <w:rFonts w:ascii="Times-Roman" w:hAnsi="Times-Roman" w:cs="Times-Roman"/>
              </w:rPr>
              <w:t>2</w:t>
            </w:r>
            <w:r w:rsidR="00CF42FA">
              <w:rPr>
                <w:rFonts w:ascii="Times-Roman" w:hAnsi="Times-Roman" w:cs="Times-Roman"/>
              </w:rPr>
              <w:t>3</w:t>
            </w:r>
            <w:r w:rsidRPr="00C604AA">
              <w:rPr>
                <w:rFonts w:ascii="Times-Roman" w:hAnsi="Times-Roman" w:cs="Times-Roman"/>
              </w:rPr>
              <w:t>.</w:t>
            </w:r>
            <w:r w:rsidR="00CF42FA">
              <w:rPr>
                <w:rFonts w:ascii="Times-Roman" w:hAnsi="Times-Roman" w:cs="Times-Roman"/>
              </w:rPr>
              <w:t>3</w:t>
            </w:r>
            <w:r w:rsidRPr="00C604AA">
              <w:rPr>
                <w:rFonts w:ascii="Times-Roman" w:hAnsi="Times-Roman" w:cs="Times-Roman"/>
              </w:rPr>
              <w:t>0</w:t>
            </w:r>
          </w:p>
          <w:p w:rsidR="00C604AA" w:rsidRPr="00C604AA" w:rsidRDefault="00C604AA" w:rsidP="00C604AA">
            <w:pPr>
              <w:autoSpaceDE w:val="0"/>
              <w:autoSpaceDN w:val="0"/>
              <w:adjustRightInd w:val="0"/>
              <w:rPr>
                <w:rFonts w:ascii="Times-Bold" w:hAnsi="Times-Bold" w:cs="Times-Bold"/>
                <w:bCs/>
              </w:rPr>
            </w:pPr>
          </w:p>
        </w:tc>
        <w:tc>
          <w:tcPr>
            <w:tcW w:w="4106" w:type="dxa"/>
          </w:tcPr>
          <w:p w:rsidR="00C604AA" w:rsidRDefault="00C604AA" w:rsidP="00C604AA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>
              <w:rPr>
                <w:rFonts w:ascii="Times-Roman" w:hAnsi="Times-Roman" w:cs="Times-Roman"/>
              </w:rPr>
              <w:t>Presentazione del Corso</w:t>
            </w:r>
          </w:p>
          <w:p w:rsidR="00E1779D" w:rsidRDefault="00E1779D" w:rsidP="00C604AA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>
              <w:rPr>
                <w:rFonts w:ascii="Times-Roman" w:hAnsi="Times-Roman" w:cs="Times-Roman"/>
              </w:rPr>
              <w:t>Il bosco e l’ambiente</w:t>
            </w:r>
          </w:p>
          <w:p w:rsidR="00C604AA" w:rsidRDefault="00C604AA" w:rsidP="00C604AA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>
              <w:rPr>
                <w:rFonts w:ascii="Times-Roman" w:hAnsi="Times-Roman" w:cs="Times-Roman"/>
              </w:rPr>
              <w:t>Ecologia e biologia dei funghi</w:t>
            </w:r>
          </w:p>
          <w:p w:rsidR="00C604AA" w:rsidRDefault="00A7076C" w:rsidP="00675C4A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</w:rPr>
            </w:pPr>
            <w:r w:rsidRPr="00E1779D">
              <w:rPr>
                <w:rFonts w:ascii="Times-Bold" w:hAnsi="Times-Bold" w:cs="Times-Bold"/>
                <w:bCs/>
              </w:rPr>
              <w:t xml:space="preserve">(riproduzione, simbiosi, parassitismo </w:t>
            </w:r>
            <w:proofErr w:type="spellStart"/>
            <w:r w:rsidRPr="00E1779D">
              <w:rPr>
                <w:rFonts w:ascii="Times-Bold" w:hAnsi="Times-Bold" w:cs="Times-Bold"/>
                <w:bCs/>
              </w:rPr>
              <w:t>saprofitissmo</w:t>
            </w:r>
            <w:proofErr w:type="spellEnd"/>
            <w:r w:rsidRPr="00E1779D">
              <w:rPr>
                <w:rFonts w:ascii="Times-Bold" w:hAnsi="Times-Bold" w:cs="Times-Bold"/>
                <w:bCs/>
              </w:rPr>
              <w:t>)</w:t>
            </w:r>
            <w:r w:rsidR="00675C4A">
              <w:rPr>
                <w:rFonts w:ascii="Times-Bold" w:hAnsi="Times-Bold" w:cs="Times-Bold"/>
                <w:bCs/>
              </w:rPr>
              <w:t xml:space="preserve"> </w:t>
            </w:r>
            <w:r w:rsidR="00E1779D" w:rsidRPr="00E1779D">
              <w:rPr>
                <w:rFonts w:ascii="Times-Bold" w:hAnsi="Times-Bold" w:cs="Times-Bold"/>
                <w:bCs/>
              </w:rPr>
              <w:t>Valore alimentare e tossicologia dei funghi</w:t>
            </w:r>
          </w:p>
        </w:tc>
        <w:tc>
          <w:tcPr>
            <w:tcW w:w="2981" w:type="dxa"/>
          </w:tcPr>
          <w:p w:rsidR="00C604AA" w:rsidRDefault="00CF42FA" w:rsidP="00C604AA">
            <w:pPr>
              <w:autoSpaceDE w:val="0"/>
              <w:autoSpaceDN w:val="0"/>
              <w:adjustRightInd w:val="0"/>
              <w:rPr>
                <w:rFonts w:ascii="Times-Italic" w:hAnsi="Times-Italic" w:cs="Times-Italic"/>
                <w:i/>
                <w:iCs/>
              </w:rPr>
            </w:pPr>
            <w:r>
              <w:rPr>
                <w:rFonts w:ascii="Times-Italic" w:hAnsi="Times-Italic" w:cs="Times-Italic"/>
                <w:i/>
                <w:iCs/>
              </w:rPr>
              <w:t xml:space="preserve"> Dr Villarini Stefano</w:t>
            </w:r>
          </w:p>
          <w:p w:rsidR="00CF42FA" w:rsidRDefault="00CF42FA" w:rsidP="00C604AA">
            <w:pPr>
              <w:autoSpaceDE w:val="0"/>
              <w:autoSpaceDN w:val="0"/>
              <w:adjustRightInd w:val="0"/>
              <w:rPr>
                <w:rFonts w:ascii="Times-Italic" w:hAnsi="Times-Italic" w:cs="Times-Italic"/>
                <w:i/>
                <w:iCs/>
              </w:rPr>
            </w:pPr>
            <w:r>
              <w:rPr>
                <w:rFonts w:ascii="Times-Italic" w:hAnsi="Times-Italic" w:cs="Times-Italic"/>
                <w:i/>
                <w:iCs/>
              </w:rPr>
              <w:t xml:space="preserve">(presidente </w:t>
            </w:r>
            <w:r w:rsidR="00536875">
              <w:rPr>
                <w:rFonts w:ascii="Times-Italic" w:hAnsi="Times-Italic" w:cs="Times-Italic"/>
                <w:i/>
                <w:iCs/>
              </w:rPr>
              <w:t>Federazione Regionale D</w:t>
            </w:r>
            <w:r>
              <w:rPr>
                <w:rFonts w:ascii="Times-Italic" w:hAnsi="Times-Italic" w:cs="Times-Italic"/>
                <w:i/>
                <w:iCs/>
              </w:rPr>
              <w:t>ottori Agronomi e Forestali</w:t>
            </w:r>
            <w:r w:rsidR="00E1779D">
              <w:rPr>
                <w:rFonts w:ascii="Times-Italic" w:hAnsi="Times-Italic" w:cs="Times-Italic"/>
                <w:i/>
                <w:iCs/>
              </w:rPr>
              <w:t xml:space="preserve"> dell’Umbria)</w:t>
            </w:r>
          </w:p>
          <w:p w:rsidR="00C604AA" w:rsidRDefault="00E1779D" w:rsidP="00E1779D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</w:rPr>
            </w:pPr>
            <w:r>
              <w:rPr>
                <w:rFonts w:ascii="Times-Italic" w:hAnsi="Times-Italic" w:cs="Times-Italic"/>
                <w:i/>
                <w:iCs/>
              </w:rPr>
              <w:t>Fabbriciani Paolo G. (Micologo)</w:t>
            </w:r>
          </w:p>
        </w:tc>
      </w:tr>
      <w:tr w:rsidR="00C604AA" w:rsidTr="00675C4A">
        <w:tc>
          <w:tcPr>
            <w:tcW w:w="1384" w:type="dxa"/>
          </w:tcPr>
          <w:p w:rsidR="00C604AA" w:rsidRDefault="00A7076C" w:rsidP="00CF42FA">
            <w:pPr>
              <w:autoSpaceDE w:val="0"/>
              <w:autoSpaceDN w:val="0"/>
              <w:adjustRightInd w:val="0"/>
              <w:rPr>
                <w:rFonts w:ascii="Times-Bold" w:hAnsi="Times-Bold" w:cs="Times-Bold"/>
                <w:bCs/>
              </w:rPr>
            </w:pPr>
            <w:r>
              <w:rPr>
                <w:rFonts w:ascii="Times-Bold" w:hAnsi="Times-Bold" w:cs="Times-Bold"/>
                <w:bCs/>
              </w:rPr>
              <w:t>sabato</w:t>
            </w:r>
          </w:p>
          <w:p w:rsidR="00A7076C" w:rsidRPr="00C604AA" w:rsidRDefault="00A7076C" w:rsidP="00CF42FA">
            <w:pPr>
              <w:autoSpaceDE w:val="0"/>
              <w:autoSpaceDN w:val="0"/>
              <w:adjustRightInd w:val="0"/>
              <w:rPr>
                <w:rFonts w:ascii="Times-Bold" w:hAnsi="Times-Bold" w:cs="Times-Bold"/>
                <w:bCs/>
              </w:rPr>
            </w:pPr>
            <w:r>
              <w:rPr>
                <w:rFonts w:ascii="Times-Bold" w:hAnsi="Times-Bold" w:cs="Times-Bold"/>
                <w:bCs/>
              </w:rPr>
              <w:t>12-10-2013</w:t>
            </w:r>
          </w:p>
        </w:tc>
        <w:tc>
          <w:tcPr>
            <w:tcW w:w="1843" w:type="dxa"/>
          </w:tcPr>
          <w:p w:rsidR="00C604AA" w:rsidRPr="00C604AA" w:rsidRDefault="00C604AA" w:rsidP="00C604AA">
            <w:pPr>
              <w:autoSpaceDE w:val="0"/>
              <w:autoSpaceDN w:val="0"/>
              <w:adjustRightInd w:val="0"/>
              <w:rPr>
                <w:rFonts w:ascii="Times-Bold" w:hAnsi="Times-Bold" w:cs="Times-Bold"/>
                <w:bCs/>
              </w:rPr>
            </w:pPr>
            <w:r w:rsidRPr="00C604AA">
              <w:rPr>
                <w:rFonts w:ascii="Times-Bold" w:hAnsi="Times-Bold" w:cs="Times-Bold"/>
                <w:bCs/>
              </w:rPr>
              <w:t>2^ giornata</w:t>
            </w:r>
          </w:p>
          <w:p w:rsidR="00675C4A" w:rsidRPr="00C604AA" w:rsidRDefault="00675C4A" w:rsidP="00675C4A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>
              <w:rPr>
                <w:rFonts w:ascii="Times-Roman" w:hAnsi="Times-Roman" w:cs="Times-Roman"/>
              </w:rPr>
              <w:t>8</w:t>
            </w:r>
            <w:r w:rsidRPr="00C604AA">
              <w:rPr>
                <w:rFonts w:ascii="Times-Roman" w:hAnsi="Times-Roman" w:cs="Times-Roman"/>
              </w:rPr>
              <w:t>.00</w:t>
            </w:r>
            <w:r>
              <w:rPr>
                <w:rFonts w:ascii="Times-Roman" w:hAnsi="Times-Roman" w:cs="Times-Roman"/>
              </w:rPr>
              <w:t xml:space="preserve"> – 10.30</w:t>
            </w:r>
          </w:p>
          <w:p w:rsidR="00675C4A" w:rsidRPr="00C604AA" w:rsidRDefault="00675C4A" w:rsidP="00675C4A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>
              <w:rPr>
                <w:rFonts w:ascii="Times-Roman" w:hAnsi="Times-Roman" w:cs="Times-Roman"/>
              </w:rPr>
              <w:t>10</w:t>
            </w:r>
            <w:r w:rsidRPr="00C604AA">
              <w:rPr>
                <w:rFonts w:ascii="Times-Roman" w:hAnsi="Times-Roman" w:cs="Times-Roman"/>
              </w:rPr>
              <w:t>.30</w:t>
            </w:r>
            <w:r>
              <w:rPr>
                <w:rFonts w:ascii="Times-Roman" w:hAnsi="Times-Roman" w:cs="Times-Roman"/>
              </w:rPr>
              <w:t xml:space="preserve"> – 12.30</w:t>
            </w:r>
          </w:p>
          <w:p w:rsidR="00C604AA" w:rsidRPr="00C604AA" w:rsidRDefault="00C604AA" w:rsidP="00C604AA">
            <w:pPr>
              <w:autoSpaceDE w:val="0"/>
              <w:autoSpaceDN w:val="0"/>
              <w:adjustRightInd w:val="0"/>
              <w:rPr>
                <w:rFonts w:ascii="Times-Bold" w:hAnsi="Times-Bold" w:cs="Times-Bold"/>
                <w:bCs/>
              </w:rPr>
            </w:pPr>
          </w:p>
        </w:tc>
        <w:tc>
          <w:tcPr>
            <w:tcW w:w="4106" w:type="dxa"/>
          </w:tcPr>
          <w:p w:rsidR="00675C4A" w:rsidRDefault="00675C4A" w:rsidP="00C604AA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>
              <w:rPr>
                <w:rFonts w:ascii="Times-Roman" w:hAnsi="Times-Roman" w:cs="Times-Roman"/>
              </w:rPr>
              <w:t xml:space="preserve">Escursione </w:t>
            </w:r>
          </w:p>
          <w:p w:rsidR="00C604AA" w:rsidRDefault="00E1779D" w:rsidP="00C604AA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>
              <w:rPr>
                <w:rFonts w:ascii="Times-Roman" w:hAnsi="Times-Roman" w:cs="Times-Roman"/>
              </w:rPr>
              <w:t>Funghi dal vero: c</w:t>
            </w:r>
            <w:r w:rsidR="00C604AA">
              <w:rPr>
                <w:rFonts w:ascii="Times-Roman" w:hAnsi="Times-Roman" w:cs="Times-Roman"/>
              </w:rPr>
              <w:t>osa osservare per il riconoscimento dei funghi</w:t>
            </w:r>
          </w:p>
          <w:p w:rsidR="00C604AA" w:rsidRDefault="00C604AA" w:rsidP="00675C4A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</w:rPr>
            </w:pPr>
            <w:r>
              <w:rPr>
                <w:rFonts w:ascii="Times-Roman" w:hAnsi="Times-Roman" w:cs="Times-Roman"/>
              </w:rPr>
              <w:t>(Morfologia</w:t>
            </w:r>
            <w:r w:rsidR="00E1779D">
              <w:rPr>
                <w:rFonts w:ascii="Times-Roman" w:hAnsi="Times-Roman" w:cs="Times-Roman"/>
              </w:rPr>
              <w:t xml:space="preserve"> dei funghi e riconoscimento delle specie più comuni</w:t>
            </w:r>
            <w:r w:rsidR="007A5D94">
              <w:rPr>
                <w:rFonts w:ascii="Times-Roman" w:hAnsi="Times-Roman" w:cs="Times-Roman"/>
              </w:rPr>
              <w:t>, con particolare riferimento alle specie tossiche</w:t>
            </w:r>
            <w:r>
              <w:rPr>
                <w:rFonts w:ascii="Times-Roman" w:hAnsi="Times-Roman" w:cs="Times-Roman"/>
              </w:rPr>
              <w:t>)</w:t>
            </w:r>
          </w:p>
        </w:tc>
        <w:tc>
          <w:tcPr>
            <w:tcW w:w="2981" w:type="dxa"/>
          </w:tcPr>
          <w:p w:rsidR="00C604AA" w:rsidRDefault="00CF42FA" w:rsidP="00C604AA">
            <w:pPr>
              <w:autoSpaceDE w:val="0"/>
              <w:autoSpaceDN w:val="0"/>
              <w:adjustRightInd w:val="0"/>
              <w:rPr>
                <w:rFonts w:ascii="Times-Italic" w:hAnsi="Times-Italic" w:cs="Times-Italic"/>
                <w:i/>
                <w:iCs/>
              </w:rPr>
            </w:pPr>
            <w:r>
              <w:rPr>
                <w:rFonts w:ascii="Times-Italic" w:hAnsi="Times-Italic" w:cs="Times-Italic"/>
                <w:i/>
                <w:iCs/>
              </w:rPr>
              <w:t xml:space="preserve"> </w:t>
            </w:r>
          </w:p>
          <w:p w:rsidR="00C604AA" w:rsidRDefault="00E1779D" w:rsidP="00C604AA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</w:rPr>
            </w:pPr>
            <w:r>
              <w:rPr>
                <w:rFonts w:ascii="Times-Italic" w:hAnsi="Times-Italic" w:cs="Times-Italic"/>
                <w:i/>
                <w:iCs/>
              </w:rPr>
              <w:t>Fabbriciani Paolo G. (Micologo)</w:t>
            </w:r>
          </w:p>
        </w:tc>
      </w:tr>
      <w:tr w:rsidR="00E1779D" w:rsidTr="00675C4A">
        <w:tc>
          <w:tcPr>
            <w:tcW w:w="1384" w:type="dxa"/>
          </w:tcPr>
          <w:p w:rsidR="00E1779D" w:rsidRDefault="00E1779D" w:rsidP="00A7076C">
            <w:pPr>
              <w:autoSpaceDE w:val="0"/>
              <w:autoSpaceDN w:val="0"/>
              <w:adjustRightInd w:val="0"/>
              <w:rPr>
                <w:rFonts w:ascii="Times-Bold" w:hAnsi="Times-Bold" w:cs="Times-Bold"/>
                <w:bCs/>
              </w:rPr>
            </w:pPr>
            <w:r>
              <w:rPr>
                <w:rFonts w:ascii="Times-Bold" w:hAnsi="Times-Bold" w:cs="Times-Bold"/>
                <w:bCs/>
              </w:rPr>
              <w:t>Lunedì</w:t>
            </w:r>
          </w:p>
          <w:p w:rsidR="00E1779D" w:rsidRPr="00C604AA" w:rsidRDefault="00E1779D" w:rsidP="00A7076C">
            <w:pPr>
              <w:autoSpaceDE w:val="0"/>
              <w:autoSpaceDN w:val="0"/>
              <w:adjustRightInd w:val="0"/>
              <w:rPr>
                <w:rFonts w:ascii="Times-Bold" w:hAnsi="Times-Bold" w:cs="Times-Bold"/>
                <w:bCs/>
              </w:rPr>
            </w:pPr>
            <w:r>
              <w:rPr>
                <w:rFonts w:ascii="Times-Bold" w:hAnsi="Times-Bold" w:cs="Times-Bold"/>
                <w:bCs/>
              </w:rPr>
              <w:t>14-10-2013</w:t>
            </w:r>
          </w:p>
        </w:tc>
        <w:tc>
          <w:tcPr>
            <w:tcW w:w="1843" w:type="dxa"/>
          </w:tcPr>
          <w:p w:rsidR="00E1779D" w:rsidRPr="00C604AA" w:rsidRDefault="00E1779D" w:rsidP="00C604AA">
            <w:pPr>
              <w:autoSpaceDE w:val="0"/>
              <w:autoSpaceDN w:val="0"/>
              <w:adjustRightInd w:val="0"/>
              <w:rPr>
                <w:rFonts w:ascii="Times-Bold" w:hAnsi="Times-Bold" w:cs="Times-Bold"/>
                <w:bCs/>
              </w:rPr>
            </w:pPr>
            <w:r w:rsidRPr="00C604AA">
              <w:rPr>
                <w:rFonts w:ascii="Times-Bold" w:hAnsi="Times-Bold" w:cs="Times-Bold"/>
                <w:bCs/>
              </w:rPr>
              <w:t>3^ giornata</w:t>
            </w:r>
          </w:p>
          <w:p w:rsidR="00E1779D" w:rsidRPr="00C604AA" w:rsidRDefault="00E1779D" w:rsidP="00C604AA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 w:rsidRPr="00C604AA">
              <w:rPr>
                <w:rFonts w:ascii="Times-Roman" w:hAnsi="Times-Roman" w:cs="Times-Roman"/>
              </w:rPr>
              <w:t>20.30</w:t>
            </w:r>
            <w:r>
              <w:rPr>
                <w:rFonts w:ascii="Times-Roman" w:hAnsi="Times-Roman" w:cs="Times-Roman"/>
              </w:rPr>
              <w:t xml:space="preserve"> </w:t>
            </w:r>
          </w:p>
          <w:p w:rsidR="00E1779D" w:rsidRPr="00C604AA" w:rsidRDefault="00E1779D" w:rsidP="00C604AA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>
              <w:rPr>
                <w:rFonts w:ascii="Times-Roman" w:hAnsi="Times-Roman" w:cs="Times-Roman"/>
              </w:rPr>
              <w:t>23</w:t>
            </w:r>
            <w:r w:rsidRPr="00C604AA">
              <w:rPr>
                <w:rFonts w:ascii="Times-Roman" w:hAnsi="Times-Roman" w:cs="Times-Roman"/>
              </w:rPr>
              <w:t>.</w:t>
            </w:r>
            <w:r>
              <w:rPr>
                <w:rFonts w:ascii="Times-Roman" w:hAnsi="Times-Roman" w:cs="Times-Roman"/>
              </w:rPr>
              <w:t>30</w:t>
            </w:r>
          </w:p>
          <w:p w:rsidR="00E1779D" w:rsidRPr="00C604AA" w:rsidRDefault="00E1779D" w:rsidP="00C604AA">
            <w:pPr>
              <w:autoSpaceDE w:val="0"/>
              <w:autoSpaceDN w:val="0"/>
              <w:adjustRightInd w:val="0"/>
              <w:rPr>
                <w:rFonts w:ascii="Times-Bold" w:hAnsi="Times-Bold" w:cs="Times-Bold"/>
                <w:bCs/>
              </w:rPr>
            </w:pPr>
          </w:p>
        </w:tc>
        <w:tc>
          <w:tcPr>
            <w:tcW w:w="4106" w:type="dxa"/>
          </w:tcPr>
          <w:p w:rsidR="00E1779D" w:rsidRDefault="00E1779D" w:rsidP="006E42E8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>
              <w:rPr>
                <w:rFonts w:ascii="Times-Roman" w:hAnsi="Times-Roman" w:cs="Times-Roman"/>
              </w:rPr>
              <w:t>Funghi dal vero: cosa osservare per il riconoscimento dei funghi</w:t>
            </w:r>
          </w:p>
          <w:p w:rsidR="00E1779D" w:rsidRDefault="00E1779D" w:rsidP="00675C4A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</w:rPr>
            </w:pPr>
            <w:r>
              <w:rPr>
                <w:rFonts w:ascii="Times-Roman" w:hAnsi="Times-Roman" w:cs="Times-Roman"/>
              </w:rPr>
              <w:t>(Morfologia dei funghi e riconoscimento delle specie più comuni</w:t>
            </w:r>
            <w:r w:rsidR="007A5D94">
              <w:rPr>
                <w:rFonts w:ascii="Times-Roman" w:hAnsi="Times-Roman" w:cs="Times-Roman"/>
              </w:rPr>
              <w:t>, con particolare riferimento alle specie tossiche</w:t>
            </w:r>
            <w:r>
              <w:rPr>
                <w:rFonts w:ascii="Times-Roman" w:hAnsi="Times-Roman" w:cs="Times-Roman"/>
              </w:rPr>
              <w:t>)</w:t>
            </w:r>
          </w:p>
        </w:tc>
        <w:tc>
          <w:tcPr>
            <w:tcW w:w="2981" w:type="dxa"/>
          </w:tcPr>
          <w:p w:rsidR="00E1779D" w:rsidRDefault="00E1779D" w:rsidP="006E42E8">
            <w:pPr>
              <w:autoSpaceDE w:val="0"/>
              <w:autoSpaceDN w:val="0"/>
              <w:adjustRightInd w:val="0"/>
              <w:rPr>
                <w:rFonts w:ascii="Times-Italic" w:hAnsi="Times-Italic" w:cs="Times-Italic"/>
                <w:i/>
                <w:iCs/>
              </w:rPr>
            </w:pPr>
            <w:r>
              <w:rPr>
                <w:rFonts w:ascii="Times-Italic" w:hAnsi="Times-Italic" w:cs="Times-Italic"/>
                <w:i/>
                <w:iCs/>
              </w:rPr>
              <w:t xml:space="preserve"> </w:t>
            </w:r>
          </w:p>
          <w:p w:rsidR="00E1779D" w:rsidRDefault="00E1779D" w:rsidP="006E42E8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</w:rPr>
            </w:pPr>
            <w:r>
              <w:rPr>
                <w:rFonts w:ascii="Times-Italic" w:hAnsi="Times-Italic" w:cs="Times-Italic"/>
                <w:i/>
                <w:iCs/>
              </w:rPr>
              <w:t>Fabbriciani Paolo G. (Micologo)</w:t>
            </w:r>
          </w:p>
        </w:tc>
      </w:tr>
      <w:tr w:rsidR="00C604AA" w:rsidTr="00675C4A">
        <w:tc>
          <w:tcPr>
            <w:tcW w:w="1384" w:type="dxa"/>
          </w:tcPr>
          <w:p w:rsidR="00A7076C" w:rsidRDefault="00A7076C" w:rsidP="00A7076C">
            <w:pPr>
              <w:autoSpaceDE w:val="0"/>
              <w:autoSpaceDN w:val="0"/>
              <w:adjustRightInd w:val="0"/>
              <w:rPr>
                <w:rFonts w:ascii="Times-Bold" w:hAnsi="Times-Bold" w:cs="Times-Bold"/>
                <w:bCs/>
              </w:rPr>
            </w:pPr>
            <w:r>
              <w:rPr>
                <w:rFonts w:ascii="Times-Bold" w:hAnsi="Times-Bold" w:cs="Times-Bold"/>
                <w:bCs/>
              </w:rPr>
              <w:t xml:space="preserve"> Giovedì</w:t>
            </w:r>
          </w:p>
          <w:p w:rsidR="00A7076C" w:rsidRPr="00C604AA" w:rsidRDefault="00A7076C" w:rsidP="00A7076C">
            <w:pPr>
              <w:autoSpaceDE w:val="0"/>
              <w:autoSpaceDN w:val="0"/>
              <w:adjustRightInd w:val="0"/>
              <w:rPr>
                <w:rFonts w:ascii="Times-Bold" w:hAnsi="Times-Bold" w:cs="Times-Bold"/>
                <w:bCs/>
              </w:rPr>
            </w:pPr>
            <w:r>
              <w:rPr>
                <w:rFonts w:ascii="Times-Bold" w:hAnsi="Times-Bold" w:cs="Times-Bold"/>
                <w:bCs/>
              </w:rPr>
              <w:t>17-10-2013</w:t>
            </w:r>
          </w:p>
          <w:p w:rsidR="00C604AA" w:rsidRPr="00C604AA" w:rsidRDefault="00C604AA" w:rsidP="00C604AA">
            <w:pPr>
              <w:autoSpaceDE w:val="0"/>
              <w:autoSpaceDN w:val="0"/>
              <w:adjustRightInd w:val="0"/>
              <w:rPr>
                <w:rFonts w:ascii="Times-Bold" w:hAnsi="Times-Bold" w:cs="Times-Bold"/>
                <w:bCs/>
              </w:rPr>
            </w:pPr>
          </w:p>
          <w:p w:rsidR="00C604AA" w:rsidRPr="00C604AA" w:rsidRDefault="00C604AA" w:rsidP="00C604AA">
            <w:pPr>
              <w:autoSpaceDE w:val="0"/>
              <w:autoSpaceDN w:val="0"/>
              <w:adjustRightInd w:val="0"/>
              <w:rPr>
                <w:rFonts w:ascii="Times-Bold" w:hAnsi="Times-Bold" w:cs="Times-Bold"/>
                <w:bCs/>
              </w:rPr>
            </w:pPr>
          </w:p>
        </w:tc>
        <w:tc>
          <w:tcPr>
            <w:tcW w:w="1843" w:type="dxa"/>
          </w:tcPr>
          <w:p w:rsidR="00C604AA" w:rsidRPr="00C604AA" w:rsidRDefault="00C604AA" w:rsidP="00C604AA">
            <w:pPr>
              <w:autoSpaceDE w:val="0"/>
              <w:autoSpaceDN w:val="0"/>
              <w:adjustRightInd w:val="0"/>
              <w:rPr>
                <w:rFonts w:ascii="Times-Bold" w:hAnsi="Times-Bold" w:cs="Times-Bold"/>
                <w:bCs/>
              </w:rPr>
            </w:pPr>
            <w:r w:rsidRPr="00C604AA">
              <w:rPr>
                <w:rFonts w:ascii="Times-Bold" w:hAnsi="Times-Bold" w:cs="Times-Bold"/>
                <w:bCs/>
              </w:rPr>
              <w:t>4^ giornata</w:t>
            </w:r>
          </w:p>
          <w:p w:rsidR="00A7076C" w:rsidRPr="00C604AA" w:rsidRDefault="00A7076C" w:rsidP="00A7076C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 w:rsidRPr="00C604AA">
              <w:rPr>
                <w:rFonts w:ascii="Times-Roman" w:hAnsi="Times-Roman" w:cs="Times-Roman"/>
              </w:rPr>
              <w:t>20.30</w:t>
            </w:r>
            <w:r>
              <w:rPr>
                <w:rFonts w:ascii="Times-Roman" w:hAnsi="Times-Roman" w:cs="Times-Roman"/>
              </w:rPr>
              <w:t xml:space="preserve"> </w:t>
            </w:r>
          </w:p>
          <w:p w:rsidR="00A7076C" w:rsidRPr="00C604AA" w:rsidRDefault="00A7076C" w:rsidP="00A7076C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>
              <w:rPr>
                <w:rFonts w:ascii="Times-Roman" w:hAnsi="Times-Roman" w:cs="Times-Roman"/>
              </w:rPr>
              <w:t>23</w:t>
            </w:r>
            <w:r w:rsidRPr="00C604AA">
              <w:rPr>
                <w:rFonts w:ascii="Times-Roman" w:hAnsi="Times-Roman" w:cs="Times-Roman"/>
              </w:rPr>
              <w:t>.</w:t>
            </w:r>
            <w:r>
              <w:rPr>
                <w:rFonts w:ascii="Times-Roman" w:hAnsi="Times-Roman" w:cs="Times-Roman"/>
              </w:rPr>
              <w:t>30</w:t>
            </w:r>
          </w:p>
          <w:p w:rsidR="00C604AA" w:rsidRPr="00C604AA" w:rsidRDefault="00C604AA" w:rsidP="00C604AA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</w:p>
          <w:p w:rsidR="00C604AA" w:rsidRPr="00C604AA" w:rsidRDefault="00C604AA" w:rsidP="00C604AA">
            <w:pPr>
              <w:autoSpaceDE w:val="0"/>
              <w:autoSpaceDN w:val="0"/>
              <w:adjustRightInd w:val="0"/>
              <w:rPr>
                <w:rFonts w:ascii="Times-Bold" w:hAnsi="Times-Bold" w:cs="Times-Bold"/>
                <w:bCs/>
              </w:rPr>
            </w:pPr>
          </w:p>
        </w:tc>
        <w:tc>
          <w:tcPr>
            <w:tcW w:w="4106" w:type="dxa"/>
          </w:tcPr>
          <w:p w:rsidR="00C604AA" w:rsidRDefault="00E1779D" w:rsidP="00E1779D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</w:rPr>
            </w:pPr>
            <w:r>
              <w:rPr>
                <w:rFonts w:ascii="Times-Roman" w:hAnsi="Times-Roman" w:cs="Times-Roman"/>
              </w:rPr>
              <w:t>Leggi, disposizioni, normative e regolamenti per la raccolta e commercializzazione dei funghi epigei e dei tartufi, nella Regione Umbria, Marche, Toscana e Lazio</w:t>
            </w:r>
          </w:p>
        </w:tc>
        <w:tc>
          <w:tcPr>
            <w:tcW w:w="2981" w:type="dxa"/>
          </w:tcPr>
          <w:p w:rsidR="00C604AA" w:rsidRDefault="007A5D94" w:rsidP="00C604AA">
            <w:pPr>
              <w:autoSpaceDE w:val="0"/>
              <w:autoSpaceDN w:val="0"/>
              <w:adjustRightInd w:val="0"/>
              <w:rPr>
                <w:rFonts w:ascii="Times-Italic" w:hAnsi="Times-Italic" w:cs="Times-Italic"/>
                <w:i/>
                <w:iCs/>
              </w:rPr>
            </w:pPr>
            <w:r>
              <w:rPr>
                <w:rFonts w:ascii="Times-Italic" w:hAnsi="Times-Italic" w:cs="Times-Italic"/>
                <w:i/>
                <w:iCs/>
              </w:rPr>
              <w:t>Sig. Bianchini Italo</w:t>
            </w:r>
          </w:p>
          <w:p w:rsidR="007A5D94" w:rsidRDefault="007A5D94" w:rsidP="00C604AA">
            <w:pPr>
              <w:autoSpaceDE w:val="0"/>
              <w:autoSpaceDN w:val="0"/>
              <w:adjustRightInd w:val="0"/>
              <w:rPr>
                <w:rFonts w:ascii="Times-Italic" w:hAnsi="Times-Italic" w:cs="Times-Italic"/>
                <w:i/>
                <w:iCs/>
              </w:rPr>
            </w:pPr>
            <w:r>
              <w:rPr>
                <w:rFonts w:ascii="Times-Italic" w:hAnsi="Times-Italic" w:cs="Times-Italic"/>
                <w:i/>
                <w:iCs/>
              </w:rPr>
              <w:t>(Ass. Tartufai)</w:t>
            </w:r>
          </w:p>
          <w:p w:rsidR="00C604AA" w:rsidRDefault="007A5D94" w:rsidP="00C604AA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</w:rPr>
            </w:pPr>
            <w:r>
              <w:rPr>
                <w:rFonts w:ascii="Times-Italic" w:hAnsi="Times-Italic" w:cs="Times-Italic"/>
                <w:i/>
                <w:iCs/>
              </w:rPr>
              <w:t>Fabbriciani Paolo G. (Micologo)</w:t>
            </w:r>
          </w:p>
        </w:tc>
      </w:tr>
      <w:tr w:rsidR="00C604AA" w:rsidTr="00675C4A">
        <w:tc>
          <w:tcPr>
            <w:tcW w:w="1384" w:type="dxa"/>
          </w:tcPr>
          <w:p w:rsidR="00C604AA" w:rsidRDefault="00A7076C" w:rsidP="00C604AA">
            <w:pPr>
              <w:autoSpaceDE w:val="0"/>
              <w:autoSpaceDN w:val="0"/>
              <w:adjustRightInd w:val="0"/>
              <w:rPr>
                <w:rFonts w:ascii="Times-Bold" w:hAnsi="Times-Bold" w:cs="Times-Bold"/>
                <w:bCs/>
              </w:rPr>
            </w:pPr>
            <w:r>
              <w:rPr>
                <w:rFonts w:ascii="Times-Bold" w:hAnsi="Times-Bold" w:cs="Times-Bold"/>
                <w:bCs/>
              </w:rPr>
              <w:t>Domenica</w:t>
            </w:r>
          </w:p>
          <w:p w:rsidR="00A7076C" w:rsidRPr="00C604AA" w:rsidRDefault="00A7076C" w:rsidP="00C604AA">
            <w:pPr>
              <w:autoSpaceDE w:val="0"/>
              <w:autoSpaceDN w:val="0"/>
              <w:adjustRightInd w:val="0"/>
              <w:rPr>
                <w:rFonts w:ascii="Times-Bold" w:hAnsi="Times-Bold" w:cs="Times-Bold"/>
                <w:bCs/>
              </w:rPr>
            </w:pPr>
            <w:r>
              <w:rPr>
                <w:rFonts w:ascii="Times-Bold" w:hAnsi="Times-Bold" w:cs="Times-Bold"/>
                <w:bCs/>
              </w:rPr>
              <w:t>20-10-2013</w:t>
            </w:r>
          </w:p>
          <w:p w:rsidR="00C604AA" w:rsidRPr="00C604AA" w:rsidRDefault="00C604AA" w:rsidP="00C604AA">
            <w:pPr>
              <w:autoSpaceDE w:val="0"/>
              <w:autoSpaceDN w:val="0"/>
              <w:adjustRightInd w:val="0"/>
              <w:rPr>
                <w:rFonts w:ascii="Times-Bold" w:hAnsi="Times-Bold" w:cs="Times-Bold"/>
                <w:bCs/>
              </w:rPr>
            </w:pPr>
          </w:p>
        </w:tc>
        <w:tc>
          <w:tcPr>
            <w:tcW w:w="1843" w:type="dxa"/>
          </w:tcPr>
          <w:p w:rsidR="00C604AA" w:rsidRPr="00C604AA" w:rsidRDefault="00C604AA" w:rsidP="00C604AA">
            <w:pPr>
              <w:autoSpaceDE w:val="0"/>
              <w:autoSpaceDN w:val="0"/>
              <w:adjustRightInd w:val="0"/>
              <w:rPr>
                <w:rFonts w:ascii="Times-Bold" w:hAnsi="Times-Bold" w:cs="Times-Bold"/>
                <w:bCs/>
              </w:rPr>
            </w:pPr>
            <w:r w:rsidRPr="00C604AA">
              <w:rPr>
                <w:rFonts w:ascii="Times-Bold" w:hAnsi="Times-Bold" w:cs="Times-Bold"/>
                <w:bCs/>
              </w:rPr>
              <w:t>5^ giornata</w:t>
            </w:r>
          </w:p>
          <w:p w:rsidR="00C604AA" w:rsidRPr="00C604AA" w:rsidRDefault="00A7076C" w:rsidP="00C604AA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>
              <w:rPr>
                <w:rFonts w:ascii="Times-Roman" w:hAnsi="Times-Roman" w:cs="Times-Roman"/>
              </w:rPr>
              <w:t>8</w:t>
            </w:r>
            <w:r w:rsidR="00C604AA" w:rsidRPr="00C604AA">
              <w:rPr>
                <w:rFonts w:ascii="Times-Roman" w:hAnsi="Times-Roman" w:cs="Times-Roman"/>
              </w:rPr>
              <w:t>.00</w:t>
            </w:r>
            <w:r>
              <w:rPr>
                <w:rFonts w:ascii="Times-Roman" w:hAnsi="Times-Roman" w:cs="Times-Roman"/>
              </w:rPr>
              <w:t xml:space="preserve"> – 10.30</w:t>
            </w:r>
          </w:p>
          <w:p w:rsidR="00C604AA" w:rsidRPr="00C604AA" w:rsidRDefault="00A7076C" w:rsidP="00C604AA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>
              <w:rPr>
                <w:rFonts w:ascii="Times-Roman" w:hAnsi="Times-Roman" w:cs="Times-Roman"/>
              </w:rPr>
              <w:t>10</w:t>
            </w:r>
            <w:r w:rsidR="00C604AA" w:rsidRPr="00C604AA">
              <w:rPr>
                <w:rFonts w:ascii="Times-Roman" w:hAnsi="Times-Roman" w:cs="Times-Roman"/>
              </w:rPr>
              <w:t>.30</w:t>
            </w:r>
            <w:r>
              <w:rPr>
                <w:rFonts w:ascii="Times-Roman" w:hAnsi="Times-Roman" w:cs="Times-Roman"/>
              </w:rPr>
              <w:t xml:space="preserve"> – 12.30</w:t>
            </w:r>
          </w:p>
          <w:p w:rsidR="00C604AA" w:rsidRPr="00C604AA" w:rsidRDefault="00C604AA" w:rsidP="00C604AA">
            <w:pPr>
              <w:autoSpaceDE w:val="0"/>
              <w:autoSpaceDN w:val="0"/>
              <w:adjustRightInd w:val="0"/>
              <w:rPr>
                <w:rFonts w:ascii="Times-Bold" w:hAnsi="Times-Bold" w:cs="Times-Bold"/>
                <w:bCs/>
              </w:rPr>
            </w:pPr>
          </w:p>
        </w:tc>
        <w:tc>
          <w:tcPr>
            <w:tcW w:w="4106" w:type="dxa"/>
          </w:tcPr>
          <w:p w:rsidR="00C604AA" w:rsidRDefault="007A5D94" w:rsidP="00E1779D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</w:rPr>
            </w:pPr>
            <w:r w:rsidRPr="007A5D94">
              <w:rPr>
                <w:rFonts w:ascii="Times-Roman" w:hAnsi="Times-Roman" w:cs="Times-Roman"/>
              </w:rPr>
              <w:t>Escursione micologica sul campo e successiva esposizione presso la Sagra della Castagna di Morra di Città di Castello</w:t>
            </w:r>
          </w:p>
        </w:tc>
        <w:tc>
          <w:tcPr>
            <w:tcW w:w="2981" w:type="dxa"/>
          </w:tcPr>
          <w:p w:rsidR="00C604AA" w:rsidRDefault="007A5D94" w:rsidP="00C604AA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</w:rPr>
            </w:pPr>
            <w:r w:rsidRPr="007A5D94">
              <w:rPr>
                <w:rFonts w:ascii="Times-Italic" w:hAnsi="Times-Italic" w:cs="Times-Italic"/>
                <w:i/>
                <w:iCs/>
              </w:rPr>
              <w:t>Fabbriciani Paolo G. (Micologo)</w:t>
            </w:r>
          </w:p>
        </w:tc>
      </w:tr>
      <w:tr w:rsidR="00C604AA" w:rsidTr="00675C4A">
        <w:tc>
          <w:tcPr>
            <w:tcW w:w="1384" w:type="dxa"/>
          </w:tcPr>
          <w:p w:rsidR="00A7076C" w:rsidRDefault="00A7076C" w:rsidP="00A7076C">
            <w:pPr>
              <w:autoSpaceDE w:val="0"/>
              <w:autoSpaceDN w:val="0"/>
              <w:adjustRightInd w:val="0"/>
              <w:rPr>
                <w:rFonts w:ascii="Times-Bold" w:hAnsi="Times-Bold" w:cs="Times-Bold"/>
                <w:bCs/>
              </w:rPr>
            </w:pPr>
            <w:r>
              <w:rPr>
                <w:rFonts w:ascii="Times-Bold" w:hAnsi="Times-Bold" w:cs="Times-Bold"/>
                <w:bCs/>
              </w:rPr>
              <w:t>Lunedì</w:t>
            </w:r>
          </w:p>
          <w:p w:rsidR="00C604AA" w:rsidRPr="00C604AA" w:rsidRDefault="00A7076C" w:rsidP="00A7076C">
            <w:pPr>
              <w:autoSpaceDE w:val="0"/>
              <w:autoSpaceDN w:val="0"/>
              <w:adjustRightInd w:val="0"/>
              <w:rPr>
                <w:rFonts w:ascii="Times-Bold" w:hAnsi="Times-Bold" w:cs="Times-Bold"/>
                <w:bCs/>
              </w:rPr>
            </w:pPr>
            <w:r>
              <w:rPr>
                <w:rFonts w:ascii="Times-Bold" w:hAnsi="Times-Bold" w:cs="Times-Bold"/>
                <w:bCs/>
              </w:rPr>
              <w:t>21-10-2013</w:t>
            </w:r>
          </w:p>
        </w:tc>
        <w:tc>
          <w:tcPr>
            <w:tcW w:w="1843" w:type="dxa"/>
          </w:tcPr>
          <w:p w:rsidR="00C604AA" w:rsidRPr="00C604AA" w:rsidRDefault="00C604AA" w:rsidP="00C604AA">
            <w:pPr>
              <w:autoSpaceDE w:val="0"/>
              <w:autoSpaceDN w:val="0"/>
              <w:adjustRightInd w:val="0"/>
              <w:rPr>
                <w:rFonts w:ascii="Times-Bold" w:hAnsi="Times-Bold" w:cs="Times-Bold"/>
                <w:bCs/>
              </w:rPr>
            </w:pPr>
            <w:r w:rsidRPr="00C604AA">
              <w:rPr>
                <w:rFonts w:ascii="Times-Bold" w:hAnsi="Times-Bold" w:cs="Times-Bold"/>
                <w:bCs/>
              </w:rPr>
              <w:t>6^ giornata</w:t>
            </w:r>
          </w:p>
          <w:p w:rsidR="00A7076C" w:rsidRPr="00C604AA" w:rsidRDefault="00A7076C" w:rsidP="00A7076C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 w:rsidRPr="00C604AA">
              <w:rPr>
                <w:rFonts w:ascii="Times-Roman" w:hAnsi="Times-Roman" w:cs="Times-Roman"/>
              </w:rPr>
              <w:t>20.30</w:t>
            </w:r>
            <w:r>
              <w:rPr>
                <w:rFonts w:ascii="Times-Roman" w:hAnsi="Times-Roman" w:cs="Times-Roman"/>
              </w:rPr>
              <w:t xml:space="preserve"> </w:t>
            </w:r>
          </w:p>
          <w:p w:rsidR="00C604AA" w:rsidRPr="00C604AA" w:rsidRDefault="00A7076C" w:rsidP="00A7076C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>
              <w:rPr>
                <w:rFonts w:ascii="Times-Roman" w:hAnsi="Times-Roman" w:cs="Times-Roman"/>
              </w:rPr>
              <w:t>23</w:t>
            </w:r>
            <w:r w:rsidRPr="00C604AA">
              <w:rPr>
                <w:rFonts w:ascii="Times-Roman" w:hAnsi="Times-Roman" w:cs="Times-Roman"/>
              </w:rPr>
              <w:t>.</w:t>
            </w:r>
            <w:r>
              <w:rPr>
                <w:rFonts w:ascii="Times-Roman" w:hAnsi="Times-Roman" w:cs="Times-Roman"/>
              </w:rPr>
              <w:t>30</w:t>
            </w:r>
          </w:p>
          <w:p w:rsidR="00C604AA" w:rsidRPr="00C604AA" w:rsidRDefault="00C604AA" w:rsidP="00C604AA">
            <w:pPr>
              <w:autoSpaceDE w:val="0"/>
              <w:autoSpaceDN w:val="0"/>
              <w:adjustRightInd w:val="0"/>
              <w:rPr>
                <w:rFonts w:ascii="Times-Bold" w:hAnsi="Times-Bold" w:cs="Times-Bold"/>
                <w:bCs/>
              </w:rPr>
            </w:pPr>
          </w:p>
        </w:tc>
        <w:tc>
          <w:tcPr>
            <w:tcW w:w="4106" w:type="dxa"/>
          </w:tcPr>
          <w:p w:rsidR="007A5D94" w:rsidRDefault="007A5D94" w:rsidP="007A5D94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>
              <w:rPr>
                <w:rFonts w:ascii="Times-Roman" w:hAnsi="Times-Roman" w:cs="Times-Roman"/>
              </w:rPr>
              <w:t>Funghi dal vero: cosa osservare per il riconoscimento dei funghi</w:t>
            </w:r>
          </w:p>
          <w:p w:rsidR="00C604AA" w:rsidRDefault="007A5D94" w:rsidP="00675C4A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</w:rPr>
            </w:pPr>
            <w:r>
              <w:rPr>
                <w:rFonts w:ascii="Times-Roman" w:hAnsi="Times-Roman" w:cs="Times-Roman"/>
              </w:rPr>
              <w:t>(Morfologia dei funghi e riconoscimento delle specie più comuni, con particolare riferimento alle specie tossiche)</w:t>
            </w:r>
          </w:p>
        </w:tc>
        <w:tc>
          <w:tcPr>
            <w:tcW w:w="2981" w:type="dxa"/>
          </w:tcPr>
          <w:p w:rsidR="00C604AA" w:rsidRDefault="007A5D94" w:rsidP="00C604AA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</w:rPr>
            </w:pPr>
            <w:r w:rsidRPr="007A5D94">
              <w:rPr>
                <w:rFonts w:ascii="Times-Italic" w:hAnsi="Times-Italic" w:cs="Times-Italic"/>
                <w:i/>
                <w:iCs/>
              </w:rPr>
              <w:t>Fabbriciani Paolo G. (Micologo)</w:t>
            </w:r>
          </w:p>
        </w:tc>
      </w:tr>
      <w:tr w:rsidR="00C604AA" w:rsidTr="00675C4A">
        <w:tc>
          <w:tcPr>
            <w:tcW w:w="1384" w:type="dxa"/>
          </w:tcPr>
          <w:p w:rsidR="00C604AA" w:rsidRDefault="00C604AA" w:rsidP="00C604AA">
            <w:pPr>
              <w:autoSpaceDE w:val="0"/>
              <w:autoSpaceDN w:val="0"/>
              <w:adjustRightInd w:val="0"/>
              <w:rPr>
                <w:rFonts w:ascii="Times-Bold" w:hAnsi="Times-Bold" w:cs="Times-Bold"/>
                <w:bCs/>
              </w:rPr>
            </w:pPr>
            <w:r w:rsidRPr="00C604AA">
              <w:rPr>
                <w:rFonts w:ascii="Times-Bold" w:hAnsi="Times-Bold" w:cs="Times-Bold"/>
                <w:bCs/>
              </w:rPr>
              <w:t>Giovedì</w:t>
            </w:r>
          </w:p>
          <w:p w:rsidR="00A7076C" w:rsidRPr="00C604AA" w:rsidRDefault="00A7076C" w:rsidP="00C604AA">
            <w:pPr>
              <w:autoSpaceDE w:val="0"/>
              <w:autoSpaceDN w:val="0"/>
              <w:adjustRightInd w:val="0"/>
              <w:rPr>
                <w:rFonts w:ascii="Times-Bold" w:hAnsi="Times-Bold" w:cs="Times-Bold"/>
                <w:bCs/>
              </w:rPr>
            </w:pPr>
            <w:r>
              <w:rPr>
                <w:rFonts w:ascii="Times-Bold" w:hAnsi="Times-Bold" w:cs="Times-Bold"/>
                <w:bCs/>
              </w:rPr>
              <w:t>23-10-2013</w:t>
            </w:r>
          </w:p>
          <w:p w:rsidR="00C604AA" w:rsidRPr="00C604AA" w:rsidRDefault="00C604AA" w:rsidP="00C604AA">
            <w:pPr>
              <w:autoSpaceDE w:val="0"/>
              <w:autoSpaceDN w:val="0"/>
              <w:adjustRightInd w:val="0"/>
              <w:rPr>
                <w:rFonts w:ascii="Times-Bold" w:hAnsi="Times-Bold" w:cs="Times-Bold"/>
                <w:bCs/>
              </w:rPr>
            </w:pPr>
          </w:p>
          <w:p w:rsidR="00C604AA" w:rsidRPr="00C604AA" w:rsidRDefault="00C604AA" w:rsidP="00C604AA">
            <w:pPr>
              <w:autoSpaceDE w:val="0"/>
              <w:autoSpaceDN w:val="0"/>
              <w:adjustRightInd w:val="0"/>
              <w:rPr>
                <w:rFonts w:ascii="Times-Bold" w:hAnsi="Times-Bold" w:cs="Times-Bold"/>
                <w:bCs/>
              </w:rPr>
            </w:pPr>
          </w:p>
        </w:tc>
        <w:tc>
          <w:tcPr>
            <w:tcW w:w="1843" w:type="dxa"/>
          </w:tcPr>
          <w:p w:rsidR="00C604AA" w:rsidRPr="00C604AA" w:rsidRDefault="00C604AA" w:rsidP="00C604AA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 w:rsidRPr="00C604AA">
              <w:rPr>
                <w:rFonts w:ascii="Times-Bold" w:hAnsi="Times-Bold" w:cs="Times-Bold"/>
                <w:bCs/>
              </w:rPr>
              <w:t>7^ giornata</w:t>
            </w:r>
            <w:r w:rsidRPr="00C604AA">
              <w:rPr>
                <w:rFonts w:ascii="Times-Roman" w:hAnsi="Times-Roman" w:cs="Times-Roman"/>
              </w:rPr>
              <w:t xml:space="preserve"> </w:t>
            </w:r>
          </w:p>
          <w:p w:rsidR="00C604AA" w:rsidRPr="00C604AA" w:rsidRDefault="00C604AA" w:rsidP="00C604AA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 w:rsidRPr="00C604AA">
              <w:rPr>
                <w:rFonts w:ascii="Times-Roman" w:hAnsi="Times-Roman" w:cs="Times-Roman"/>
              </w:rPr>
              <w:t>20.</w:t>
            </w:r>
            <w:r w:rsidR="00675C4A">
              <w:rPr>
                <w:rFonts w:ascii="Times-Roman" w:hAnsi="Times-Roman" w:cs="Times-Roman"/>
              </w:rPr>
              <w:t>3</w:t>
            </w:r>
            <w:r w:rsidRPr="00C604AA">
              <w:rPr>
                <w:rFonts w:ascii="Times-Roman" w:hAnsi="Times-Roman" w:cs="Times-Roman"/>
              </w:rPr>
              <w:t>0</w:t>
            </w:r>
          </w:p>
          <w:p w:rsidR="00C604AA" w:rsidRPr="00C604AA" w:rsidRDefault="00C604AA" w:rsidP="00C604AA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 w:rsidRPr="00C604AA">
              <w:rPr>
                <w:rFonts w:ascii="Times-Roman" w:hAnsi="Times-Roman" w:cs="Times-Roman"/>
              </w:rPr>
              <w:t>2</w:t>
            </w:r>
            <w:r w:rsidR="00675C4A">
              <w:rPr>
                <w:rFonts w:ascii="Times-Roman" w:hAnsi="Times-Roman" w:cs="Times-Roman"/>
              </w:rPr>
              <w:t>3</w:t>
            </w:r>
            <w:r w:rsidRPr="00C604AA">
              <w:rPr>
                <w:rFonts w:ascii="Times-Roman" w:hAnsi="Times-Roman" w:cs="Times-Roman"/>
              </w:rPr>
              <w:t>.30</w:t>
            </w:r>
          </w:p>
          <w:p w:rsidR="00C604AA" w:rsidRPr="00C604AA" w:rsidRDefault="00C604AA" w:rsidP="00C604AA">
            <w:pPr>
              <w:autoSpaceDE w:val="0"/>
              <w:autoSpaceDN w:val="0"/>
              <w:adjustRightInd w:val="0"/>
              <w:rPr>
                <w:rFonts w:ascii="Times-Bold" w:hAnsi="Times-Bold" w:cs="Times-Bold"/>
                <w:bCs/>
              </w:rPr>
            </w:pPr>
          </w:p>
        </w:tc>
        <w:tc>
          <w:tcPr>
            <w:tcW w:w="4106" w:type="dxa"/>
          </w:tcPr>
          <w:p w:rsidR="00C604AA" w:rsidRPr="007A5D94" w:rsidRDefault="007A5D94" w:rsidP="007A5D94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>
              <w:rPr>
                <w:rFonts w:ascii="Times-Roman" w:hAnsi="Times-Roman" w:cs="Times-Roman"/>
              </w:rPr>
              <w:t xml:space="preserve">Funghi dal vero: riepilogo generale ed esame comparato delle specie illustrate. Verifica </w:t>
            </w:r>
            <w:r w:rsidR="00675C4A">
              <w:rPr>
                <w:rFonts w:ascii="Times-Roman" w:hAnsi="Times-Roman" w:cs="Times-Roman"/>
              </w:rPr>
              <w:t>di quanto appreso</w:t>
            </w:r>
          </w:p>
        </w:tc>
        <w:tc>
          <w:tcPr>
            <w:tcW w:w="2981" w:type="dxa"/>
          </w:tcPr>
          <w:p w:rsidR="00C604AA" w:rsidRDefault="00675C4A" w:rsidP="00C604AA">
            <w:pPr>
              <w:autoSpaceDE w:val="0"/>
              <w:autoSpaceDN w:val="0"/>
              <w:adjustRightInd w:val="0"/>
              <w:rPr>
                <w:rFonts w:ascii="Times-Italic" w:hAnsi="Times-Italic" w:cs="Times-Italic"/>
                <w:i/>
                <w:iCs/>
              </w:rPr>
            </w:pPr>
            <w:r>
              <w:rPr>
                <w:rFonts w:ascii="Times-Italic" w:hAnsi="Times-Italic" w:cs="Times-Italic"/>
                <w:i/>
                <w:iCs/>
              </w:rPr>
              <w:t xml:space="preserve">Dr. Alessandro </w:t>
            </w:r>
            <w:proofErr w:type="spellStart"/>
            <w:r>
              <w:rPr>
                <w:rFonts w:ascii="Times-Italic" w:hAnsi="Times-Italic" w:cs="Times-Italic"/>
                <w:i/>
                <w:iCs/>
              </w:rPr>
              <w:t>Ghigi</w:t>
            </w:r>
            <w:proofErr w:type="spellEnd"/>
          </w:p>
          <w:p w:rsidR="00675C4A" w:rsidRDefault="00675C4A" w:rsidP="00C604AA">
            <w:pPr>
              <w:autoSpaceDE w:val="0"/>
              <w:autoSpaceDN w:val="0"/>
              <w:adjustRightInd w:val="0"/>
              <w:rPr>
                <w:rFonts w:ascii="Times-Italic" w:hAnsi="Times-Italic" w:cs="Times-Italic"/>
                <w:i/>
                <w:iCs/>
              </w:rPr>
            </w:pPr>
            <w:r>
              <w:rPr>
                <w:rFonts w:ascii="Times-Italic" w:hAnsi="Times-Italic" w:cs="Times-Italic"/>
                <w:i/>
                <w:iCs/>
              </w:rPr>
              <w:t>(biologo)</w:t>
            </w:r>
          </w:p>
          <w:p w:rsidR="00C604AA" w:rsidRDefault="00675C4A" w:rsidP="00675C4A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</w:rPr>
            </w:pPr>
            <w:r w:rsidRPr="007A5D94">
              <w:rPr>
                <w:rFonts w:ascii="Times-Italic" w:hAnsi="Times-Italic" w:cs="Times-Italic"/>
                <w:i/>
                <w:iCs/>
              </w:rPr>
              <w:t>Fabbriciani Paolo G. (Micologo)</w:t>
            </w:r>
            <w:r>
              <w:rPr>
                <w:rFonts w:ascii="Times-Bold" w:hAnsi="Times-Bold" w:cs="Times-Bold"/>
                <w:b/>
                <w:bCs/>
              </w:rPr>
              <w:t xml:space="preserve"> </w:t>
            </w:r>
          </w:p>
        </w:tc>
      </w:tr>
    </w:tbl>
    <w:p w:rsidR="00C604AA" w:rsidRDefault="00A7076C" w:rsidP="00C604AA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</w:rPr>
      </w:pPr>
      <w:r>
        <w:rPr>
          <w:rFonts w:ascii="Times-Bold" w:hAnsi="Times-Bold" w:cs="Times-Bold"/>
          <w:bCs/>
        </w:rPr>
        <w:t>Città di Castello,</w:t>
      </w:r>
      <w:r w:rsidR="00C604AA" w:rsidRPr="00C604AA">
        <w:rPr>
          <w:rFonts w:ascii="Times-Bold" w:hAnsi="Times-Bold" w:cs="Times-Bold"/>
          <w:bCs/>
        </w:rPr>
        <w:t xml:space="preserve"> lì 0</w:t>
      </w:r>
      <w:r>
        <w:rPr>
          <w:rFonts w:ascii="Times-Bold" w:hAnsi="Times-Bold" w:cs="Times-Bold"/>
          <w:bCs/>
        </w:rPr>
        <w:t xml:space="preserve">4 ottobre </w:t>
      </w:r>
      <w:r w:rsidR="00C604AA" w:rsidRPr="00C604AA">
        <w:rPr>
          <w:rFonts w:ascii="Times-Bold" w:hAnsi="Times-Bold" w:cs="Times-Bold"/>
          <w:bCs/>
        </w:rPr>
        <w:t>2013</w:t>
      </w:r>
    </w:p>
    <w:p w:rsidR="00A7076C" w:rsidRDefault="00A7076C" w:rsidP="00C604AA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</w:rPr>
      </w:pPr>
    </w:p>
    <w:p w:rsidR="00A7076C" w:rsidRDefault="00A7076C" w:rsidP="00A7076C">
      <w:pPr>
        <w:autoSpaceDE w:val="0"/>
        <w:autoSpaceDN w:val="0"/>
        <w:adjustRightInd w:val="0"/>
        <w:spacing w:after="0" w:line="240" w:lineRule="auto"/>
        <w:ind w:left="5664"/>
        <w:rPr>
          <w:rFonts w:ascii="Times-Bold" w:hAnsi="Times-Bold" w:cs="Times-Bold"/>
          <w:bCs/>
        </w:rPr>
      </w:pPr>
      <w:r>
        <w:rPr>
          <w:rFonts w:ascii="Times-Bold" w:hAnsi="Times-Bold" w:cs="Times-Bold"/>
          <w:bCs/>
        </w:rPr>
        <w:t xml:space="preserve">        Il Presidente</w:t>
      </w:r>
    </w:p>
    <w:p w:rsidR="00A7076C" w:rsidRDefault="00A7076C" w:rsidP="00A7076C">
      <w:pPr>
        <w:autoSpaceDE w:val="0"/>
        <w:autoSpaceDN w:val="0"/>
        <w:adjustRightInd w:val="0"/>
        <w:spacing w:after="0" w:line="240" w:lineRule="auto"/>
        <w:ind w:left="5664"/>
        <w:rPr>
          <w:rFonts w:ascii="Times-Bold" w:hAnsi="Times-Bold" w:cs="Times-Bold"/>
          <w:bCs/>
        </w:rPr>
      </w:pPr>
      <w:r>
        <w:rPr>
          <w:rFonts w:ascii="Times-Bold" w:hAnsi="Times-Bold" w:cs="Times-Bold"/>
          <w:bCs/>
        </w:rPr>
        <w:t>Associazione Tartufai Alto Tevere</w:t>
      </w:r>
    </w:p>
    <w:p w:rsidR="00A7076C" w:rsidRPr="00C604AA" w:rsidRDefault="00A7076C" w:rsidP="00A7076C">
      <w:pPr>
        <w:autoSpaceDE w:val="0"/>
        <w:autoSpaceDN w:val="0"/>
        <w:adjustRightInd w:val="0"/>
        <w:spacing w:after="0" w:line="240" w:lineRule="auto"/>
        <w:ind w:left="5664"/>
        <w:rPr>
          <w:rFonts w:ascii="Times-Roman" w:hAnsi="Times-Roman" w:cs="Times-Roman"/>
        </w:rPr>
      </w:pPr>
      <w:r>
        <w:rPr>
          <w:rFonts w:ascii="Times-Bold" w:hAnsi="Times-Bold" w:cs="Times-Bold"/>
          <w:bCs/>
        </w:rPr>
        <w:t xml:space="preserve">    Dr. Alessandro </w:t>
      </w:r>
      <w:proofErr w:type="spellStart"/>
      <w:r>
        <w:rPr>
          <w:rFonts w:ascii="Times-Bold" w:hAnsi="Times-Bold" w:cs="Times-Bold"/>
          <w:bCs/>
        </w:rPr>
        <w:t>Ghigi</w:t>
      </w:r>
      <w:proofErr w:type="spellEnd"/>
    </w:p>
    <w:sectPr w:rsidR="00A7076C" w:rsidRPr="00C604AA" w:rsidSect="00675C4A">
      <w:pgSz w:w="11906" w:h="16838"/>
      <w:pgMar w:top="284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F6FAE"/>
    <w:rsid w:val="00202048"/>
    <w:rsid w:val="00536875"/>
    <w:rsid w:val="006474A4"/>
    <w:rsid w:val="00675C4A"/>
    <w:rsid w:val="006A611E"/>
    <w:rsid w:val="006C7D00"/>
    <w:rsid w:val="007A5D94"/>
    <w:rsid w:val="00A7076C"/>
    <w:rsid w:val="00C604AA"/>
    <w:rsid w:val="00CF42FA"/>
    <w:rsid w:val="00D020D1"/>
    <w:rsid w:val="00E07E56"/>
    <w:rsid w:val="00E1779D"/>
    <w:rsid w:val="00F938CC"/>
    <w:rsid w:val="00FF6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604A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604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0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04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604AA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604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0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04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Fabbriciani Paolo</dc:creator>
  <cp:lastModifiedBy>stefanovillarinipc7</cp:lastModifiedBy>
  <cp:revision>3</cp:revision>
  <dcterms:created xsi:type="dcterms:W3CDTF">2013-10-04T13:15:00Z</dcterms:created>
  <dcterms:modified xsi:type="dcterms:W3CDTF">2013-10-04T13:15:00Z</dcterms:modified>
</cp:coreProperties>
</file>